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FC6A0A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FC6A0A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FC6A0A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05"/>
        <w:gridCol w:w="1671"/>
        <w:gridCol w:w="2672"/>
        <w:gridCol w:w="1497"/>
        <w:gridCol w:w="1937"/>
        <w:gridCol w:w="2247"/>
      </w:tblGrid>
      <w:tr w:rsidR="00FC6A0A" w:rsidRPr="00FC6A0A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FC6A0A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FC6A0A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FC6A0A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FC6A0A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FC6A0A" w:rsidRPr="00FC6A0A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FC6A0A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72DE61FA" w:rsidR="0079387E" w:rsidRPr="00FC6A0A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163159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485</w:t>
            </w:r>
          </w:p>
        </w:tc>
        <w:tc>
          <w:tcPr>
            <w:tcW w:w="3195" w:type="dxa"/>
            <w:vMerge w:val="restart"/>
          </w:tcPr>
          <w:p w14:paraId="4E7D048B" w14:textId="676B49B2" w:rsidR="0079387E" w:rsidRPr="00FC6A0A" w:rsidRDefault="00472B62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843356" w:rsidRPr="00FC6A0A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NISSAN NAVARA, reģ. Nr. JL-6746</w:t>
            </w:r>
          </w:p>
        </w:tc>
        <w:tc>
          <w:tcPr>
            <w:tcW w:w="929" w:type="dxa"/>
            <w:vMerge w:val="restart"/>
          </w:tcPr>
          <w:p w14:paraId="2D24397D" w14:textId="53E71F8C" w:rsidR="0079387E" w:rsidRPr="00FC6A0A" w:rsidRDefault="0084335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2013</w:t>
            </w:r>
          </w:p>
        </w:tc>
        <w:tc>
          <w:tcPr>
            <w:tcW w:w="2071" w:type="dxa"/>
            <w:vMerge w:val="restart"/>
          </w:tcPr>
          <w:p w14:paraId="61BE46F3" w14:textId="247F1BC9" w:rsidR="00C7650E" w:rsidRPr="00FC6A0A" w:rsidRDefault="00284BB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NewRomanPSMT" w:hAnsi="Nexa Text Light" w:cs="Segoe UI Light"/>
                <w:color w:val="002060"/>
              </w:rPr>
              <w:t>VSKCVND40U05353</w:t>
            </w:r>
            <w:r w:rsidR="00CF1EDB" w:rsidRPr="00FC6A0A">
              <w:rPr>
                <w:rFonts w:ascii="Nexa Text Light" w:eastAsia="TimesNewRomanPSMT" w:hAnsi="Nexa Text Light" w:cs="Segoe UI Light"/>
                <w:color w:val="002060"/>
              </w:rPr>
              <w:t>95</w:t>
            </w:r>
          </w:p>
        </w:tc>
        <w:tc>
          <w:tcPr>
            <w:tcW w:w="1609" w:type="dxa"/>
            <w:vMerge w:val="restart"/>
          </w:tcPr>
          <w:p w14:paraId="5BB4D09C" w14:textId="43882CCE" w:rsidR="0079387E" w:rsidRPr="00FC6A0A" w:rsidRDefault="000D33E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6 909.09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FC6A0A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5A2BC169" w:rsidR="0079387E" w:rsidRPr="00FC6A0A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FC6A0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0D33E9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FC6A0A" w:rsidRPr="00FC6A0A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FC6A0A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FC6A0A" w:rsidRPr="00FC6A0A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FC6A0A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FC6A0A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FC6A0A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FC6A0A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FC6A0A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FC6A0A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FC6A0A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FC6A0A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FC6A0A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FC6A0A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FC6A0A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FC6A0A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FC6A0A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FC6A0A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FC6A0A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FC6A0A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B555" w14:textId="77777777" w:rsidR="00EE295F" w:rsidRDefault="00EE295F">
      <w:pPr>
        <w:spacing w:after="0" w:line="240" w:lineRule="auto"/>
      </w:pPr>
      <w:r>
        <w:separator/>
      </w:r>
    </w:p>
  </w:endnote>
  <w:endnote w:type="continuationSeparator" w:id="0">
    <w:p w14:paraId="32B4F203" w14:textId="77777777" w:rsidR="00EE295F" w:rsidRDefault="00E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2CAB" w14:textId="77777777" w:rsidR="00EE295F" w:rsidRDefault="00EE295F">
      <w:pPr>
        <w:spacing w:after="0" w:line="240" w:lineRule="auto"/>
      </w:pPr>
      <w:r>
        <w:separator/>
      </w:r>
    </w:p>
  </w:footnote>
  <w:footnote w:type="continuationSeparator" w:id="0">
    <w:p w14:paraId="17D09CD8" w14:textId="77777777" w:rsidR="00EE295F" w:rsidRDefault="00EE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33E9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54E"/>
    <w:rsid w:val="00264A53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5E6A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2B62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A7123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17172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3356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146E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19E1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56609"/>
    <w:rsid w:val="00C61645"/>
    <w:rsid w:val="00C73791"/>
    <w:rsid w:val="00C759F2"/>
    <w:rsid w:val="00C7650E"/>
    <w:rsid w:val="00C80614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0215B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E295F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C6A0A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10</cp:revision>
  <cp:lastPrinted>2024-06-26T12:01:00Z</cp:lastPrinted>
  <dcterms:created xsi:type="dcterms:W3CDTF">2025-06-10T16:01:00Z</dcterms:created>
  <dcterms:modified xsi:type="dcterms:W3CDTF">2025-08-13T11:55:00Z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